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6E62FF">
        <w:rPr>
          <w:rFonts w:eastAsia="Calibri"/>
          <w:szCs w:val="28"/>
          <w:lang w:eastAsia="en-US"/>
        </w:rPr>
        <w:t>26</w:t>
      </w:r>
      <w:r w:rsidRPr="00A3480C">
        <w:rPr>
          <w:rFonts w:eastAsia="Calibri"/>
          <w:szCs w:val="28"/>
          <w:lang w:eastAsia="en-US"/>
        </w:rPr>
        <w:t xml:space="preserve">" </w:t>
      </w:r>
      <w:r w:rsidR="006E62FF">
        <w:rPr>
          <w:rFonts w:eastAsia="Calibri"/>
          <w:szCs w:val="28"/>
          <w:lang w:eastAsia="en-US"/>
        </w:rPr>
        <w:t>ноября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A6C4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A6C42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576852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6E62FF" w:rsidRPr="00576852">
        <w:rPr>
          <w:szCs w:val="28"/>
        </w:rPr>
        <w:t>«</w:t>
      </w:r>
      <w:r w:rsidR="006E62FF">
        <w:rPr>
          <w:szCs w:val="28"/>
        </w:rPr>
        <w:t>гостиничное обслуживание</w:t>
      </w:r>
      <w:r w:rsidR="006E62FF" w:rsidRPr="00576852">
        <w:rPr>
          <w:szCs w:val="28"/>
        </w:rPr>
        <w:t xml:space="preserve">» земельному участку с </w:t>
      </w:r>
      <w:r w:rsidR="006E62FF">
        <w:rPr>
          <w:szCs w:val="28"/>
        </w:rPr>
        <w:t>кадастровым</w:t>
      </w:r>
      <w:r w:rsidR="006E62FF" w:rsidRPr="00576852">
        <w:rPr>
          <w:szCs w:val="28"/>
        </w:rPr>
        <w:t xml:space="preserve"> номером 59:18:</w:t>
      </w:r>
      <w:r w:rsidR="006E62FF">
        <w:rPr>
          <w:szCs w:val="28"/>
        </w:rPr>
        <w:t>0020101:343</w:t>
      </w:r>
      <w:r w:rsidR="006E62FF" w:rsidRPr="00576852">
        <w:rPr>
          <w:szCs w:val="28"/>
        </w:rPr>
        <w:t xml:space="preserve">, по адресу: </w:t>
      </w:r>
      <w:r w:rsidR="006E62FF" w:rsidRPr="00954D53">
        <w:rPr>
          <w:szCs w:val="28"/>
        </w:rPr>
        <w:t xml:space="preserve">Пермский край, </w:t>
      </w:r>
      <w:proofErr w:type="spellStart"/>
      <w:r w:rsidR="006E62FF" w:rsidRPr="00954D53">
        <w:rPr>
          <w:szCs w:val="28"/>
        </w:rPr>
        <w:t>Добрянский</w:t>
      </w:r>
      <w:proofErr w:type="spellEnd"/>
      <w:r w:rsidR="006E62FF" w:rsidRPr="00954D53">
        <w:rPr>
          <w:szCs w:val="28"/>
        </w:rPr>
        <w:t xml:space="preserve"> </w:t>
      </w:r>
      <w:r w:rsidR="006E62FF">
        <w:rPr>
          <w:szCs w:val="28"/>
        </w:rPr>
        <w:t>городской округ</w:t>
      </w:r>
      <w:r w:rsidR="006E62FF" w:rsidRPr="00954D53">
        <w:rPr>
          <w:szCs w:val="28"/>
        </w:rPr>
        <w:t xml:space="preserve">, </w:t>
      </w:r>
      <w:proofErr w:type="spellStart"/>
      <w:r w:rsidR="006E62FF">
        <w:rPr>
          <w:szCs w:val="28"/>
        </w:rPr>
        <w:t>рп</w:t>
      </w:r>
      <w:proofErr w:type="gramStart"/>
      <w:r w:rsidR="006E62FF">
        <w:rPr>
          <w:szCs w:val="28"/>
        </w:rPr>
        <w:t>.П</w:t>
      </w:r>
      <w:proofErr w:type="gramEnd"/>
      <w:r w:rsidR="006E62FF">
        <w:rPr>
          <w:szCs w:val="28"/>
        </w:rPr>
        <w:t>олазна</w:t>
      </w:r>
      <w:proofErr w:type="spellEnd"/>
      <w:r w:rsidR="006E62FF">
        <w:rPr>
          <w:szCs w:val="28"/>
        </w:rPr>
        <w:t>, ул. Сибирская, 3</w:t>
      </w:r>
      <w:r w:rsidR="006E62FF" w:rsidRPr="00576852">
        <w:rPr>
          <w:szCs w:val="28"/>
        </w:rPr>
        <w:t xml:space="preserve"> </w:t>
      </w:r>
      <w:r w:rsidR="00B77E11" w:rsidRPr="00576852">
        <w:rPr>
          <w:szCs w:val="28"/>
        </w:rPr>
        <w:t xml:space="preserve"> </w:t>
      </w:r>
      <w:r w:rsidR="005A6C42" w:rsidRPr="005A6C42">
        <w:rPr>
          <w:rFonts w:eastAsia="Calibri"/>
          <w:szCs w:val="28"/>
          <w:lang w:eastAsia="en-US"/>
        </w:rPr>
        <w:t xml:space="preserve"> </w:t>
      </w:r>
      <w:r w:rsidRPr="005A6C42">
        <w:rPr>
          <w:rFonts w:eastAsia="Calibri"/>
          <w:szCs w:val="28"/>
          <w:lang w:eastAsia="en-US"/>
        </w:rPr>
        <w:t xml:space="preserve">(далее </w:t>
      </w:r>
      <w:r w:rsidR="00FB5252" w:rsidRPr="005A6C42">
        <w:rPr>
          <w:rFonts w:eastAsia="Calibri"/>
          <w:szCs w:val="28"/>
          <w:lang w:eastAsia="en-US"/>
        </w:rPr>
        <w:t>–</w:t>
      </w:r>
      <w:r w:rsidR="0054484F">
        <w:rPr>
          <w:rFonts w:eastAsia="Calibri"/>
          <w:szCs w:val="28"/>
          <w:lang w:eastAsia="en-US"/>
        </w:rPr>
        <w:t xml:space="preserve"> П</w:t>
      </w:r>
      <w:r w:rsidRPr="005A6C42">
        <w:rPr>
          <w:rFonts w:eastAsia="Calibri"/>
          <w:szCs w:val="28"/>
          <w:lang w:eastAsia="en-US"/>
        </w:rPr>
        <w:t>роект</w:t>
      </w:r>
      <w:r w:rsidR="00FB5252" w:rsidRPr="005A6C42">
        <w:rPr>
          <w:rFonts w:eastAsia="Calibri"/>
          <w:szCs w:val="28"/>
          <w:lang w:eastAsia="en-US"/>
        </w:rPr>
        <w:t xml:space="preserve"> постановления</w:t>
      </w:r>
      <w:r w:rsidRPr="005A6C42">
        <w:rPr>
          <w:rFonts w:eastAsia="Calibri"/>
          <w:szCs w:val="28"/>
          <w:lang w:eastAsia="en-US"/>
        </w:rPr>
        <w:t>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E62FF">
        <w:rPr>
          <w:rFonts w:eastAsia="Calibri"/>
          <w:szCs w:val="28"/>
          <w:lang w:eastAsia="en-US"/>
        </w:rPr>
        <w:t>24</w:t>
      </w:r>
      <w:r w:rsidRPr="006A4036">
        <w:rPr>
          <w:rFonts w:eastAsia="Calibri"/>
          <w:szCs w:val="28"/>
          <w:lang w:eastAsia="en-US"/>
        </w:rPr>
        <w:t xml:space="preserve">" </w:t>
      </w:r>
      <w:r w:rsidR="006E62FF">
        <w:rPr>
          <w:rFonts w:eastAsia="Calibri"/>
          <w:szCs w:val="28"/>
          <w:lang w:eastAsia="en-US"/>
        </w:rPr>
        <w:t>ноября</w:t>
      </w:r>
      <w:r w:rsidR="005A6C42">
        <w:rPr>
          <w:rFonts w:eastAsia="Calibri"/>
          <w:szCs w:val="28"/>
          <w:lang w:eastAsia="en-US"/>
        </w:rPr>
        <w:t xml:space="preserve">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="0054484F">
        <w:rPr>
          <w:rFonts w:cs="Times New Roman"/>
          <w:szCs w:val="28"/>
        </w:rPr>
        <w:t xml:space="preserve">постановления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>
        <w:rPr>
          <w:rFonts w:eastAsia="Calibri"/>
          <w:szCs w:val="28"/>
          <w:lang w:eastAsia="en-US"/>
        </w:rPr>
        <w:t>2</w:t>
      </w:r>
      <w:r w:rsidR="006E62FF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 xml:space="preserve">" </w:t>
      </w:r>
      <w:r w:rsidR="006E62FF">
        <w:rPr>
          <w:rFonts w:eastAsia="Calibri"/>
          <w:szCs w:val="28"/>
          <w:lang w:eastAsia="en-US"/>
        </w:rPr>
        <w:t>ноября</w:t>
      </w:r>
      <w:bookmarkStart w:id="2" w:name="_GoBack"/>
      <w:bookmarkEnd w:id="2"/>
      <w:r w:rsidR="00F36A6C" w:rsidRPr="00A3480C">
        <w:rPr>
          <w:rFonts w:eastAsia="Calibri"/>
          <w:szCs w:val="28"/>
          <w:lang w:eastAsia="en-US"/>
        </w:rPr>
        <w:t xml:space="preserve"> 20</w:t>
      </w:r>
      <w:r w:rsidR="00F36A6C">
        <w:rPr>
          <w:rFonts w:eastAsia="Calibri"/>
          <w:szCs w:val="28"/>
          <w:lang w:eastAsia="en-US"/>
        </w:rPr>
        <w:t>21</w:t>
      </w:r>
      <w:r w:rsidR="00F36A6C"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881"/>
    <w:rsid w:val="0054484F"/>
    <w:rsid w:val="005A6C42"/>
    <w:rsid w:val="006A4036"/>
    <w:rsid w:val="006E62FF"/>
    <w:rsid w:val="00765103"/>
    <w:rsid w:val="008A54A9"/>
    <w:rsid w:val="008B621A"/>
    <w:rsid w:val="00903251"/>
    <w:rsid w:val="009E4721"/>
    <w:rsid w:val="00A87EFE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98</cp:revision>
  <cp:lastPrinted>2020-10-16T04:51:00Z</cp:lastPrinted>
  <dcterms:created xsi:type="dcterms:W3CDTF">2020-10-15T13:44:00Z</dcterms:created>
  <dcterms:modified xsi:type="dcterms:W3CDTF">2021-11-26T05:50:00Z</dcterms:modified>
</cp:coreProperties>
</file>